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270DA" w14:textId="77777777" w:rsidR="000E095C" w:rsidRPr="00C16703" w:rsidRDefault="000E095C" w:rsidP="002F0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703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14:paraId="13451FA2" w14:textId="11D5950C" w:rsidR="00542216" w:rsidRPr="00C16703" w:rsidRDefault="000E095C" w:rsidP="002F0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703">
        <w:rPr>
          <w:rFonts w:ascii="Times New Roman" w:hAnsi="Times New Roman"/>
          <w:b/>
          <w:sz w:val="24"/>
          <w:szCs w:val="24"/>
        </w:rPr>
        <w:t xml:space="preserve">к проекту приказа </w:t>
      </w:r>
      <w:r w:rsidR="00542216" w:rsidRPr="00C16703">
        <w:rPr>
          <w:rFonts w:ascii="Times New Roman" w:hAnsi="Times New Roman"/>
          <w:b/>
          <w:sz w:val="24"/>
          <w:szCs w:val="24"/>
        </w:rPr>
        <w:t>«</w:t>
      </w:r>
      <w:r w:rsidR="00A845FD" w:rsidRPr="00C16703">
        <w:rPr>
          <w:rFonts w:ascii="Times New Roman" w:hAnsi="Times New Roman"/>
          <w:b/>
          <w:sz w:val="24"/>
          <w:szCs w:val="24"/>
        </w:rPr>
        <w:t>О внесении изменений</w:t>
      </w:r>
      <w:r w:rsidR="00A74583" w:rsidRPr="00C16703">
        <w:rPr>
          <w:rFonts w:ascii="Times New Roman" w:hAnsi="Times New Roman"/>
          <w:b/>
          <w:sz w:val="24"/>
          <w:szCs w:val="24"/>
        </w:rPr>
        <w:t xml:space="preserve"> и дополнений</w:t>
      </w:r>
      <w:r w:rsidR="00A845FD" w:rsidRPr="00C16703">
        <w:rPr>
          <w:rFonts w:ascii="Times New Roman" w:hAnsi="Times New Roman"/>
          <w:b/>
          <w:sz w:val="24"/>
          <w:szCs w:val="24"/>
        </w:rPr>
        <w:t xml:space="preserve"> в приказ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</w:t>
      </w:r>
      <w:r w:rsidR="00542216" w:rsidRPr="00C16703">
        <w:rPr>
          <w:rFonts w:ascii="Times New Roman" w:hAnsi="Times New Roman"/>
          <w:b/>
          <w:sz w:val="24"/>
          <w:szCs w:val="24"/>
        </w:rPr>
        <w:t>»</w:t>
      </w:r>
    </w:p>
    <w:p w14:paraId="74AECE87" w14:textId="77777777" w:rsidR="000E095C" w:rsidRPr="00C16703" w:rsidRDefault="000E095C" w:rsidP="002F0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15446" w:type="dxa"/>
        <w:tblLayout w:type="fixed"/>
        <w:tblLook w:val="01E0" w:firstRow="1" w:lastRow="1" w:firstColumn="1" w:lastColumn="1" w:noHBand="0" w:noVBand="0"/>
      </w:tblPr>
      <w:tblGrid>
        <w:gridCol w:w="710"/>
        <w:gridCol w:w="1134"/>
        <w:gridCol w:w="5528"/>
        <w:gridCol w:w="4814"/>
        <w:gridCol w:w="3260"/>
      </w:tblGrid>
      <w:tr w:rsidR="000E095C" w:rsidRPr="00C16703" w14:paraId="7F8B0FB4" w14:textId="77777777" w:rsidTr="00F70CE3">
        <w:trPr>
          <w:trHeight w:val="330"/>
        </w:trPr>
        <w:tc>
          <w:tcPr>
            <w:tcW w:w="710" w:type="dxa"/>
          </w:tcPr>
          <w:p w14:paraId="713604E1" w14:textId="77777777" w:rsidR="000E095C" w:rsidRPr="00C16703" w:rsidRDefault="000E095C" w:rsidP="002F0C4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4066250C" w14:textId="77777777" w:rsidR="000E095C" w:rsidRPr="00C16703" w:rsidRDefault="000E095C" w:rsidP="002F0C4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5528" w:type="dxa"/>
          </w:tcPr>
          <w:p w14:paraId="29A81A32" w14:textId="77777777" w:rsidR="000E095C" w:rsidRPr="00C16703" w:rsidRDefault="000E095C" w:rsidP="002F0C4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14:paraId="3101CC07" w14:textId="77777777" w:rsidR="000E095C" w:rsidRPr="00C16703" w:rsidRDefault="000E095C" w:rsidP="002F0C4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  <w:tc>
          <w:tcPr>
            <w:tcW w:w="3260" w:type="dxa"/>
          </w:tcPr>
          <w:p w14:paraId="2CFCF68B" w14:textId="77777777" w:rsidR="000E095C" w:rsidRPr="00C16703" w:rsidRDefault="000E095C" w:rsidP="002F0C4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C176E5" w:rsidRPr="00C16703" w14:paraId="5D9BC4AB" w14:textId="77777777" w:rsidTr="00F70CE3">
        <w:trPr>
          <w:trHeight w:val="330"/>
        </w:trPr>
        <w:tc>
          <w:tcPr>
            <w:tcW w:w="15446" w:type="dxa"/>
            <w:gridSpan w:val="5"/>
          </w:tcPr>
          <w:p w14:paraId="4CC5DC28" w14:textId="507B1415" w:rsidR="00C176E5" w:rsidRPr="00C16703" w:rsidRDefault="00532E64" w:rsidP="002F0C47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Приложение 1 к приказу Министр здравоохранения Республики Казахстан от 20 августа 2021 года № ҚР ДСМ-88 </w:t>
            </w:r>
            <w:r w:rsidR="00A74583" w:rsidRPr="00C16703">
              <w:rPr>
                <w:rFonts w:ascii="Times New Roman" w:eastAsia="Times New Roman" w:hAnsi="Times New Roman"/>
                <w:b/>
                <w:sz w:val="24"/>
                <w:szCs w:val="24"/>
              </w:rPr>
              <w:t>Перечень лекарственных средств, закупаемых у единого дистрибьютора</w:t>
            </w:r>
          </w:p>
        </w:tc>
      </w:tr>
      <w:tr w:rsidR="0045050E" w:rsidRPr="00C16703" w14:paraId="46EA2D4C" w14:textId="77777777" w:rsidTr="00F70CE3">
        <w:trPr>
          <w:trHeight w:val="330"/>
        </w:trPr>
        <w:tc>
          <w:tcPr>
            <w:tcW w:w="710" w:type="dxa"/>
          </w:tcPr>
          <w:p w14:paraId="566AB024" w14:textId="77777777" w:rsidR="0045050E" w:rsidRPr="00C16703" w:rsidRDefault="0045050E" w:rsidP="002F0C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428C6" w14:textId="3057BE6E" w:rsidR="00A91040" w:rsidRPr="00C16703" w:rsidRDefault="0045050E" w:rsidP="002F0C4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sz w:val="24"/>
                <w:szCs w:val="24"/>
              </w:rPr>
              <w:t xml:space="preserve">Строка </w:t>
            </w:r>
            <w:r w:rsidR="00661EB6">
              <w:rPr>
                <w:rFonts w:ascii="Times New Roman" w:eastAsia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5528" w:type="dxa"/>
          </w:tcPr>
          <w:tbl>
            <w:tblPr>
              <w:tblW w:w="5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2268"/>
              <w:gridCol w:w="860"/>
            </w:tblGrid>
            <w:tr w:rsidR="00661EB6" w:rsidRPr="00C16703" w14:paraId="2316A205" w14:textId="77777777" w:rsidTr="00661EB6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A8F4353" w14:textId="40DA3D26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422.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5169EBF" w14:textId="0F68A284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J01MA02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FD4D149" w14:textId="3C2F4EE9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Ципрофлоксацин</w:t>
                  </w:r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26DDDCC" w14:textId="7DF319E1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750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BE2B3C0" w14:textId="7234D9C0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</w:tbl>
          <w:p w14:paraId="12CD09A7" w14:textId="77777777" w:rsidR="0045050E" w:rsidRPr="00C16703" w:rsidRDefault="0045050E" w:rsidP="002F0C47">
            <w:pPr>
              <w:contextualSpacing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14" w:type="dxa"/>
          </w:tcPr>
          <w:p w14:paraId="5EF7F759" w14:textId="51BB3ACC" w:rsidR="0045050E" w:rsidRPr="00C16703" w:rsidRDefault="0045050E" w:rsidP="002F0C47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C16703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Исключить</w:t>
            </w:r>
          </w:p>
        </w:tc>
        <w:tc>
          <w:tcPr>
            <w:tcW w:w="3260" w:type="dxa"/>
          </w:tcPr>
          <w:p w14:paraId="69D90D90" w14:textId="0605F4D6" w:rsidR="002F0C47" w:rsidRPr="00661EB6" w:rsidRDefault="00A91040" w:rsidP="003D7CB3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Формулярной комиссии МЗ РК от 1</w:t>
            </w:r>
            <w:r w:rsidR="003D7CB3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3D7CB3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03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.202</w:t>
            </w:r>
            <w:r w:rsidR="003D7CB3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года 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(протокол 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  <w:r w:rsidR="003D7CB3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151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)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рекомендовано исключить </w:t>
            </w:r>
            <w:r w:rsidR="0059621F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из приказа Министра здравоохранения Республики Казахстан от 20 августа 2021 года № ҚР ДСМ-88 (</w:t>
            </w:r>
            <w:r w:rsidR="0059621F" w:rsidRPr="006435D4">
              <w:rPr>
                <w:rFonts w:ascii="Times New Roman" w:eastAsia="Times New Roman" w:hAnsi="Times New Roman"/>
                <w:bCs/>
                <w:i/>
                <w:iCs/>
              </w:rPr>
              <w:t>далее – приказ № ҚР ДСМ-88</w:t>
            </w:r>
            <w:r w:rsidR="0059621F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лекарственное средство </w:t>
            </w:r>
            <w:r w:rsidR="003D7CB3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«Ципрофлоксацин, таблетка 750 мг» в связи с наличием закупа двух рабочих дозировок</w:t>
            </w:r>
            <w:r w:rsidR="004A008F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61EB6" w:rsidRPr="00C16703" w14:paraId="641B4A9B" w14:textId="77777777" w:rsidTr="00F70CE3">
        <w:trPr>
          <w:trHeight w:val="330"/>
        </w:trPr>
        <w:tc>
          <w:tcPr>
            <w:tcW w:w="710" w:type="dxa"/>
          </w:tcPr>
          <w:p w14:paraId="5571C727" w14:textId="77777777" w:rsidR="00661EB6" w:rsidRPr="00C16703" w:rsidRDefault="00661EB6" w:rsidP="00661EB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F20C4C" w14:textId="7D630DC5" w:rsidR="00661EB6" w:rsidRPr="00C16703" w:rsidRDefault="00661EB6" w:rsidP="00661E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sz w:val="24"/>
                <w:szCs w:val="24"/>
              </w:rPr>
              <w:t>Строк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</w:t>
            </w:r>
            <w:r w:rsidRPr="00C167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672, 673</w:t>
            </w:r>
          </w:p>
        </w:tc>
        <w:tc>
          <w:tcPr>
            <w:tcW w:w="5528" w:type="dxa"/>
          </w:tcPr>
          <w:tbl>
            <w:tblPr>
              <w:tblW w:w="5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2268"/>
              <w:gridCol w:w="860"/>
            </w:tblGrid>
            <w:tr w:rsidR="00661EB6" w:rsidRPr="00C16703" w14:paraId="054AE638" w14:textId="77777777" w:rsidTr="00FD6671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4661AEB" w14:textId="35D4B9FA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672.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C236CCE" w14:textId="3CEF7DDE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L01XE16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61206F4" w14:textId="4ABC8384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Кризотиниб</w:t>
                  </w:r>
                  <w:proofErr w:type="spellEnd"/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CA1C30A" w14:textId="3D0E3EF0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 200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4C42EF9" w14:textId="66914AD0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</w:t>
                  </w:r>
                </w:p>
              </w:tc>
            </w:tr>
            <w:tr w:rsidR="00661EB6" w:rsidRPr="00C16703" w14:paraId="5D82D17C" w14:textId="77777777" w:rsidTr="00FD6671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4B770F6" w14:textId="6EEFEE4B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673.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C757E82" w14:textId="0595A032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L01XE16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28325B4" w14:textId="582F55D6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Кризотиниб</w:t>
                  </w:r>
                  <w:proofErr w:type="spellEnd"/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C4A5A8F" w14:textId="2AFCCB02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 250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B80F6A4" w14:textId="3F04E484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</w:t>
                  </w:r>
                </w:p>
              </w:tc>
            </w:tr>
          </w:tbl>
          <w:p w14:paraId="48CE6D04" w14:textId="77777777" w:rsidR="00661EB6" w:rsidRPr="00C16703" w:rsidRDefault="00661EB6" w:rsidP="00661EB6">
            <w:pPr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KZ"/>
              </w:rPr>
            </w:pPr>
          </w:p>
        </w:tc>
        <w:tc>
          <w:tcPr>
            <w:tcW w:w="4814" w:type="dxa"/>
          </w:tcPr>
          <w:p w14:paraId="32390F24" w14:textId="256EAB11" w:rsidR="00661EB6" w:rsidRPr="00C16703" w:rsidRDefault="00661EB6" w:rsidP="00661EB6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C16703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Исключить</w:t>
            </w:r>
          </w:p>
        </w:tc>
        <w:tc>
          <w:tcPr>
            <w:tcW w:w="3260" w:type="dxa"/>
          </w:tcPr>
          <w:p w14:paraId="5206A601" w14:textId="3247E069" w:rsidR="00661EB6" w:rsidRPr="00C16703" w:rsidRDefault="0059621F" w:rsidP="002D67CA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Формулярной комиссии МЗ РК от 13.03.2026 года 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(протокол </w:t>
            </w:r>
            <w:r w:rsidR="006435D4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№151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)</w:t>
            </w:r>
            <w:r w:rsidR="006435D4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рекомендовано исключить из приказа № ҚР ДСМ-88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лекарственное средство «</w:t>
            </w:r>
            <w:proofErr w:type="spellStart"/>
            <w:r w:rsidRP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>Кризотиниб</w:t>
            </w:r>
            <w:proofErr w:type="spellEnd"/>
            <w:r w:rsidRP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>, капсула 200 мг и 250 мг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P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 1 января 2027 года в соответствии с подпунктом 2 пункта 14 </w:t>
            </w:r>
            <w:r w:rsid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P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риказа </w:t>
            </w:r>
            <w:r w:rsidR="002D67CA"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и.о. </w:t>
            </w:r>
            <w:r w:rsidR="002D67CA"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Министра здравоохранения Республики Казахстан от 24 декабря 2020 года № ҚР ДСМ-324/2020</w:t>
            </w:r>
            <w:r w:rsid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r w:rsidR="002D67CA"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Об утверждении правил формирования перечня закупа 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</w:t>
            </w:r>
            <w:r w:rsid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» (</w:t>
            </w:r>
            <w:r w:rsidR="002D67CA" w:rsidRPr="005E504E">
              <w:rPr>
                <w:rFonts w:ascii="Times New Roman" w:eastAsia="Times New Roman" w:hAnsi="Times New Roman"/>
                <w:bCs/>
                <w:i/>
                <w:iCs/>
              </w:rPr>
              <w:t xml:space="preserve">далее - Приказ </w:t>
            </w:r>
            <w:r w:rsidRPr="005E504E">
              <w:rPr>
                <w:rFonts w:ascii="Times New Roman" w:eastAsia="Times New Roman" w:hAnsi="Times New Roman"/>
                <w:bCs/>
                <w:i/>
                <w:iCs/>
              </w:rPr>
              <w:t>№ ҚР ДСМ-324/2020</w:t>
            </w:r>
            <w:r w:rsid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ввиду </w:t>
            </w:r>
            <w:r w:rsidR="0001402F" w:rsidRP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>включени</w:t>
            </w:r>
            <w:r w:rsid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>я</w:t>
            </w:r>
            <w:r w:rsidR="0001402F" w:rsidRP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альтернативных лекарственных средств и изделий медицинского назначения, обладающих доказанными клиническими и (или) </w:t>
            </w:r>
            <w:proofErr w:type="spellStart"/>
            <w:r w:rsidR="0001402F" w:rsidRP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>фармакоэкономическим</w:t>
            </w:r>
            <w:proofErr w:type="spellEnd"/>
            <w:r w:rsidR="0001402F" w:rsidRPr="0001402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преимуществом, и (или) особенностями действия, и (или) большей безопасностью при диагностике, профилактике, лечении или реабилитации заболеваний, синдромов и состояний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61EB6" w:rsidRPr="00C16703" w14:paraId="4A2F8886" w14:textId="77777777" w:rsidTr="00F70CE3">
        <w:trPr>
          <w:trHeight w:val="330"/>
        </w:trPr>
        <w:tc>
          <w:tcPr>
            <w:tcW w:w="710" w:type="dxa"/>
          </w:tcPr>
          <w:p w14:paraId="3C5B53E2" w14:textId="77777777" w:rsidR="00661EB6" w:rsidRPr="00C16703" w:rsidRDefault="00661EB6" w:rsidP="00661EB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ADCCE3" w14:textId="34EF899F" w:rsidR="00661EB6" w:rsidRPr="00C16703" w:rsidRDefault="00661EB6" w:rsidP="00661E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6703">
              <w:rPr>
                <w:rFonts w:ascii="Times New Roman" w:eastAsia="Times New Roman" w:hAnsi="Times New Roman"/>
                <w:sz w:val="24"/>
                <w:szCs w:val="24"/>
              </w:rPr>
              <w:t>Строки 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  <w:r w:rsidRPr="00C16703">
              <w:rPr>
                <w:rFonts w:ascii="Times New Roman" w:eastAsia="Times New Roman" w:hAnsi="Times New Roman"/>
                <w:sz w:val="24"/>
                <w:szCs w:val="24"/>
              </w:rPr>
              <w:t>-124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14:paraId="2499D464" w14:textId="6892D99C" w:rsidR="00661EB6" w:rsidRPr="00C16703" w:rsidRDefault="00661EB6" w:rsidP="00661EB6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C16703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Отсутствует</w:t>
            </w:r>
          </w:p>
        </w:tc>
        <w:tc>
          <w:tcPr>
            <w:tcW w:w="4814" w:type="dxa"/>
          </w:tcPr>
          <w:tbl>
            <w:tblPr>
              <w:tblW w:w="4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1562"/>
              <w:gridCol w:w="860"/>
            </w:tblGrid>
            <w:tr w:rsidR="00661EB6" w:rsidRPr="00C16703" w14:paraId="08CCD101" w14:textId="77777777" w:rsidTr="00F703DB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A10DEAA" w14:textId="6222F01D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>1243.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43AFF97" w14:textId="716284EA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L01ED05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66C29E8" w14:textId="6B91F2ED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Лорлатиниб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E909242" w14:textId="592159EB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25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B47B3E2" w14:textId="6F8374E5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  <w:tr w:rsidR="00661EB6" w:rsidRPr="00C16703" w14:paraId="59F2A7D7" w14:textId="77777777" w:rsidTr="00F703DB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AA14678" w14:textId="21285DF2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1244.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8194323" w14:textId="24A8BDFE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L01ED05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C314B83" w14:textId="788D9223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Лорлатиниб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1A2ACA77" w14:textId="6A2C32E3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100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6A603F4" w14:textId="3CA91724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  <w:tr w:rsidR="00661EB6" w:rsidRPr="00C16703" w14:paraId="1E28B43D" w14:textId="77777777" w:rsidTr="00F703DB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CA155EC" w14:textId="3DE99067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>1245.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46A2E62" w14:textId="44558E78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>L04AG11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8820B96" w14:textId="21475D46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>Анифролумаб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0037D38" w14:textId="49D20B70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 xml:space="preserve">Концентрат для приготовления раствора для инфузий </w:t>
                  </w:r>
                  <w:r w:rsidRPr="00661EB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/>
                    </w:rPr>
                    <w:t>150 мг/мл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10E78D69" w14:textId="1A0DACB2" w:rsidR="00661EB6" w:rsidRPr="00661EB6" w:rsidRDefault="00661EB6" w:rsidP="00661EB6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флакон</w:t>
                  </w:r>
                </w:p>
              </w:tc>
            </w:tr>
          </w:tbl>
          <w:p w14:paraId="3C75D572" w14:textId="77777777" w:rsidR="00661EB6" w:rsidRPr="00C16703" w:rsidRDefault="00661EB6" w:rsidP="00661EB6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C3117D4" w14:textId="34119433" w:rsidR="002D67CA" w:rsidRDefault="002D67CA" w:rsidP="00661EB6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Формулярной комиссии МЗ РК от 13.03.2026 года 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(протокол </w:t>
            </w:r>
            <w:r w:rsidR="006435D4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>№151</w:t>
            </w:r>
            <w:r w:rsidR="006435D4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)</w:t>
            </w:r>
            <w:r w:rsidR="006435D4"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D7CB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рекомендовано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включить </w:t>
            </w:r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перечень закупа единого дистрибьютора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соответствии с пунктом 9 </w:t>
            </w:r>
            <w:r w:rsidRPr="0059621F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Приказа № ҚР ДСМ-324/2020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следующие </w:t>
            </w:r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лекарственн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ы</w:t>
            </w:r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е средств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а: </w:t>
            </w:r>
          </w:p>
          <w:p w14:paraId="50E6FE36" w14:textId="77777777" w:rsidR="00661EB6" w:rsidRDefault="002D67CA" w:rsidP="00661EB6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</w:t>
            </w:r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Лорлатиниб</w:t>
            </w:r>
            <w:proofErr w:type="spellEnd"/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, таблетки, покрытые пленочной оболочкой 25 мг и 100 мг» (с учетом скидки) для закупа на 2027 год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F8A5D72" w14:textId="52C330E6" w:rsidR="002D67CA" w:rsidRPr="00C16703" w:rsidRDefault="002D67CA" w:rsidP="00661EB6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</w:t>
            </w:r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Анифролумаб</w:t>
            </w:r>
            <w:proofErr w:type="spellEnd"/>
            <w:r w:rsidRPr="002D67CA">
              <w:rPr>
                <w:rFonts w:ascii="Times New Roman" w:eastAsia="Times New Roman" w:hAnsi="Times New Roman"/>
                <w:bCs/>
                <w:sz w:val="24"/>
                <w:szCs w:val="24"/>
              </w:rPr>
              <w:t>, концентрат для приготовления раствора для инфузий 150 мг/мл»</w:t>
            </w:r>
            <w:r w:rsidR="002B66D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97809" w:rsidRPr="00C16703" w14:paraId="1BFAEB12" w14:textId="77777777" w:rsidTr="00B101DC">
        <w:trPr>
          <w:trHeight w:val="330"/>
        </w:trPr>
        <w:tc>
          <w:tcPr>
            <w:tcW w:w="15446" w:type="dxa"/>
            <w:gridSpan w:val="5"/>
          </w:tcPr>
          <w:p w14:paraId="544738AB" w14:textId="35FFCADB" w:rsidR="00397809" w:rsidRPr="00397809" w:rsidRDefault="00397809" w:rsidP="00397809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Приложение 2 к приказу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t>Министра здравоохранения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t>от 20 августа 2021 года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t>№ ҚР ДСМ-88</w:t>
            </w:r>
          </w:p>
          <w:p w14:paraId="318D7CD6" w14:textId="37982E34" w:rsidR="00397809" w:rsidRPr="003D7CB3" w:rsidRDefault="00397809" w:rsidP="00397809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7809">
              <w:rPr>
                <w:rFonts w:ascii="Times New Roman" w:eastAsia="Times New Roman" w:hAnsi="Times New Roman"/>
                <w:b/>
                <w:sz w:val="24"/>
                <w:szCs w:val="24"/>
              </w:rPr>
              <w:t>Перечень медицинских изделий, закупаемых у Единого дистрибьютора</w:t>
            </w:r>
          </w:p>
        </w:tc>
      </w:tr>
      <w:tr w:rsidR="00397809" w:rsidRPr="00397809" w14:paraId="77F9491A" w14:textId="77777777" w:rsidTr="00F70CE3">
        <w:trPr>
          <w:trHeight w:val="330"/>
        </w:trPr>
        <w:tc>
          <w:tcPr>
            <w:tcW w:w="710" w:type="dxa"/>
          </w:tcPr>
          <w:p w14:paraId="625DEC00" w14:textId="77777777" w:rsidR="00397809" w:rsidRPr="00C16703" w:rsidRDefault="00397809" w:rsidP="00661EB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33A99F" w14:textId="50D71F20" w:rsidR="00397809" w:rsidRPr="00397809" w:rsidRDefault="00397809" w:rsidP="00661E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2656</w:t>
            </w:r>
          </w:p>
        </w:tc>
        <w:tc>
          <w:tcPr>
            <w:tcW w:w="5528" w:type="dxa"/>
          </w:tcPr>
          <w:p w14:paraId="00FF08A4" w14:textId="7C5B229A" w:rsidR="00397809" w:rsidRPr="00397809" w:rsidRDefault="00397809" w:rsidP="00661EB6">
            <w:pPr>
              <w:contextualSpacing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 w:rsidRPr="0039780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отсутствует</w:t>
            </w:r>
            <w:bookmarkStart w:id="0" w:name="_GoBack"/>
            <w:bookmarkEnd w:id="0"/>
          </w:p>
        </w:tc>
        <w:tc>
          <w:tcPr>
            <w:tcW w:w="4814" w:type="dxa"/>
          </w:tcPr>
          <w:tbl>
            <w:tblPr>
              <w:tblW w:w="4484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  <w:gridCol w:w="1560"/>
              <w:gridCol w:w="1559"/>
              <w:gridCol w:w="992"/>
            </w:tblGrid>
            <w:tr w:rsidR="00397809" w:rsidRPr="00397809" w14:paraId="23E27B0E" w14:textId="77777777" w:rsidTr="00397809">
              <w:trPr>
                <w:trHeight w:val="223"/>
              </w:trPr>
              <w:tc>
                <w:tcPr>
                  <w:tcW w:w="373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1B73F37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9780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2656.</w:t>
                  </w:r>
                </w:p>
              </w:tc>
              <w:tc>
                <w:tcPr>
                  <w:tcW w:w="15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E010A54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9780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Тест полосы для определния глюкозы в крови</w:t>
                  </w:r>
                </w:p>
              </w:tc>
              <w:tc>
                <w:tcPr>
                  <w:tcW w:w="1559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18F62131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9780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Тест полосы № 50 + Экспресс-анализатор концентрации глюкозы / на 50 упоковок тест полос</w:t>
                  </w:r>
                </w:p>
                <w:p w14:paraId="35642520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14:paraId="5DF10BAC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359B787" w14:textId="77777777" w:rsidR="00397809" w:rsidRPr="00397809" w:rsidRDefault="00397809" w:rsidP="00397809">
                  <w:pPr>
                    <w:tabs>
                      <w:tab w:val="left" w:pos="46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9780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упаковка</w:t>
                  </w:r>
                </w:p>
              </w:tc>
            </w:tr>
          </w:tbl>
          <w:p w14:paraId="52FB20D1" w14:textId="77777777" w:rsidR="00397809" w:rsidRPr="00397809" w:rsidRDefault="00397809" w:rsidP="00397809">
            <w:pPr>
              <w:tabs>
                <w:tab w:val="left" w:pos="460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26D656" w14:textId="2055474A" w:rsidR="00397809" w:rsidRPr="00397809" w:rsidRDefault="00397809" w:rsidP="00397809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7809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Решение </w:t>
            </w:r>
            <w:r w:rsidRPr="00397809">
              <w:rPr>
                <w:rFonts w:ascii="Times New Roman" w:eastAsia="Times New Roman" w:hAnsi="Times New Roman"/>
                <w:sz w:val="24"/>
                <w:szCs w:val="24"/>
              </w:rPr>
              <w:t>Формулярной комиссии МЗ РК от 13.03.2026 года (протокол №151)</w:t>
            </w:r>
          </w:p>
        </w:tc>
      </w:tr>
    </w:tbl>
    <w:p w14:paraId="431724F9" w14:textId="77777777" w:rsidR="007A78E3" w:rsidRPr="00C16703" w:rsidRDefault="007A78E3" w:rsidP="002F0C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1C7C7F" w14:textId="77777777" w:rsidR="007922A8" w:rsidRPr="007922A8" w:rsidRDefault="007922A8" w:rsidP="007922A8">
      <w:pPr>
        <w:rPr>
          <w:rFonts w:ascii="Times New Roman" w:hAnsi="Times New Roman"/>
          <w:sz w:val="24"/>
          <w:szCs w:val="24"/>
        </w:rPr>
      </w:pPr>
    </w:p>
    <w:p w14:paraId="171C7842" w14:textId="77777777" w:rsidR="007922A8" w:rsidRPr="007922A8" w:rsidRDefault="007922A8" w:rsidP="007922A8">
      <w:pPr>
        <w:jc w:val="right"/>
        <w:rPr>
          <w:rFonts w:ascii="Times New Roman" w:hAnsi="Times New Roman"/>
          <w:sz w:val="24"/>
          <w:szCs w:val="24"/>
        </w:rPr>
      </w:pPr>
    </w:p>
    <w:sectPr w:rsidR="007922A8" w:rsidRPr="007922A8" w:rsidSect="00D311C5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A42C6" w14:textId="77777777" w:rsidR="002A2A2D" w:rsidRDefault="002A2A2D" w:rsidP="00FC5184">
      <w:pPr>
        <w:spacing w:after="0" w:line="240" w:lineRule="auto"/>
      </w:pPr>
      <w:r>
        <w:separator/>
      </w:r>
    </w:p>
  </w:endnote>
  <w:endnote w:type="continuationSeparator" w:id="0">
    <w:p w14:paraId="338DE32B" w14:textId="77777777" w:rsidR="002A2A2D" w:rsidRDefault="002A2A2D" w:rsidP="00FC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45159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97B14B4" w14:textId="50EE4A71" w:rsidR="00850307" w:rsidRPr="00850307" w:rsidRDefault="00850307">
        <w:pPr>
          <w:pStyle w:val="ae"/>
          <w:jc w:val="right"/>
          <w:rPr>
            <w:rFonts w:ascii="Times New Roman" w:hAnsi="Times New Roman"/>
          </w:rPr>
        </w:pPr>
        <w:r w:rsidRPr="00850307">
          <w:rPr>
            <w:rFonts w:ascii="Times New Roman" w:hAnsi="Times New Roman"/>
          </w:rPr>
          <w:fldChar w:fldCharType="begin"/>
        </w:r>
        <w:r w:rsidRPr="00850307">
          <w:rPr>
            <w:rFonts w:ascii="Times New Roman" w:hAnsi="Times New Roman"/>
          </w:rPr>
          <w:instrText>PAGE   \* MERGEFORMAT</w:instrText>
        </w:r>
        <w:r w:rsidRPr="00850307">
          <w:rPr>
            <w:rFonts w:ascii="Times New Roman" w:hAnsi="Times New Roman"/>
          </w:rPr>
          <w:fldChar w:fldCharType="separate"/>
        </w:r>
        <w:r w:rsidR="00397809">
          <w:rPr>
            <w:rFonts w:ascii="Times New Roman" w:hAnsi="Times New Roman"/>
            <w:noProof/>
          </w:rPr>
          <w:t>3</w:t>
        </w:r>
        <w:r w:rsidRPr="00850307">
          <w:rPr>
            <w:rFonts w:ascii="Times New Roman" w:hAnsi="Times New Roman"/>
          </w:rPr>
          <w:fldChar w:fldCharType="end"/>
        </w:r>
      </w:p>
    </w:sdtContent>
  </w:sdt>
  <w:p w14:paraId="7B891C6E" w14:textId="77777777" w:rsidR="00FC5184" w:rsidRDefault="00FC518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CB1B0" w14:textId="77777777" w:rsidR="002A2A2D" w:rsidRDefault="002A2A2D" w:rsidP="00FC5184">
      <w:pPr>
        <w:spacing w:after="0" w:line="240" w:lineRule="auto"/>
      </w:pPr>
      <w:r>
        <w:separator/>
      </w:r>
    </w:p>
  </w:footnote>
  <w:footnote w:type="continuationSeparator" w:id="0">
    <w:p w14:paraId="37629C84" w14:textId="77777777" w:rsidR="002A2A2D" w:rsidRDefault="002A2A2D" w:rsidP="00FC5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F70EC"/>
    <w:multiLevelType w:val="hybridMultilevel"/>
    <w:tmpl w:val="F6A6CFD8"/>
    <w:lvl w:ilvl="0" w:tplc="425AC6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E17A83"/>
    <w:multiLevelType w:val="hybridMultilevel"/>
    <w:tmpl w:val="8BB2A02A"/>
    <w:lvl w:ilvl="0" w:tplc="2000000F">
      <w:start w:val="1"/>
      <w:numFmt w:val="decimal"/>
      <w:lvlText w:val="%1."/>
      <w:lvlJc w:val="left"/>
      <w:pPr>
        <w:ind w:left="786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541DD"/>
    <w:multiLevelType w:val="hybridMultilevel"/>
    <w:tmpl w:val="5D46B420"/>
    <w:lvl w:ilvl="0" w:tplc="200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KZ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5C"/>
    <w:rsid w:val="000010DD"/>
    <w:rsid w:val="00001360"/>
    <w:rsid w:val="00005075"/>
    <w:rsid w:val="0001402F"/>
    <w:rsid w:val="00016159"/>
    <w:rsid w:val="00023B6E"/>
    <w:rsid w:val="00023E35"/>
    <w:rsid w:val="00027B04"/>
    <w:rsid w:val="000309B0"/>
    <w:rsid w:val="00031DD7"/>
    <w:rsid w:val="00035252"/>
    <w:rsid w:val="000363A7"/>
    <w:rsid w:val="000404F6"/>
    <w:rsid w:val="00041272"/>
    <w:rsid w:val="00045742"/>
    <w:rsid w:val="00050561"/>
    <w:rsid w:val="00052EBF"/>
    <w:rsid w:val="00067920"/>
    <w:rsid w:val="0007021D"/>
    <w:rsid w:val="00071E8B"/>
    <w:rsid w:val="000726FC"/>
    <w:rsid w:val="00073387"/>
    <w:rsid w:val="000A3426"/>
    <w:rsid w:val="000B0F87"/>
    <w:rsid w:val="000D0EF1"/>
    <w:rsid w:val="000D0F84"/>
    <w:rsid w:val="000D1302"/>
    <w:rsid w:val="000D310E"/>
    <w:rsid w:val="000D3E97"/>
    <w:rsid w:val="000D7B42"/>
    <w:rsid w:val="000E095C"/>
    <w:rsid w:val="000E2775"/>
    <w:rsid w:val="000E4F83"/>
    <w:rsid w:val="000E51AF"/>
    <w:rsid w:val="000F20F1"/>
    <w:rsid w:val="000F2B25"/>
    <w:rsid w:val="00103C8E"/>
    <w:rsid w:val="001565D8"/>
    <w:rsid w:val="00156E8D"/>
    <w:rsid w:val="00170E61"/>
    <w:rsid w:val="00177A84"/>
    <w:rsid w:val="0019739F"/>
    <w:rsid w:val="001A7CA9"/>
    <w:rsid w:val="001B0A9C"/>
    <w:rsid w:val="001B36C5"/>
    <w:rsid w:val="001C0828"/>
    <w:rsid w:val="001C7456"/>
    <w:rsid w:val="001D55E3"/>
    <w:rsid w:val="001D646C"/>
    <w:rsid w:val="00202B14"/>
    <w:rsid w:val="00203C9D"/>
    <w:rsid w:val="00207B65"/>
    <w:rsid w:val="00227839"/>
    <w:rsid w:val="00232989"/>
    <w:rsid w:val="002330D9"/>
    <w:rsid w:val="0024509A"/>
    <w:rsid w:val="00245F32"/>
    <w:rsid w:val="002550E4"/>
    <w:rsid w:val="00255E70"/>
    <w:rsid w:val="002562CE"/>
    <w:rsid w:val="00271F8F"/>
    <w:rsid w:val="00274412"/>
    <w:rsid w:val="00274D7F"/>
    <w:rsid w:val="00280083"/>
    <w:rsid w:val="002864E5"/>
    <w:rsid w:val="00291DD9"/>
    <w:rsid w:val="00293CC8"/>
    <w:rsid w:val="00297932"/>
    <w:rsid w:val="002A2A2D"/>
    <w:rsid w:val="002A36FD"/>
    <w:rsid w:val="002A3BD1"/>
    <w:rsid w:val="002A7D95"/>
    <w:rsid w:val="002B0465"/>
    <w:rsid w:val="002B0FAB"/>
    <w:rsid w:val="002B3951"/>
    <w:rsid w:val="002B48EA"/>
    <w:rsid w:val="002B61C8"/>
    <w:rsid w:val="002B6295"/>
    <w:rsid w:val="002B66D4"/>
    <w:rsid w:val="002C0A18"/>
    <w:rsid w:val="002D059F"/>
    <w:rsid w:val="002D67CA"/>
    <w:rsid w:val="002E4506"/>
    <w:rsid w:val="002F0C47"/>
    <w:rsid w:val="002F1C63"/>
    <w:rsid w:val="002F2E0C"/>
    <w:rsid w:val="002F7C82"/>
    <w:rsid w:val="00303292"/>
    <w:rsid w:val="003062E2"/>
    <w:rsid w:val="003069BE"/>
    <w:rsid w:val="00315D7D"/>
    <w:rsid w:val="003224CF"/>
    <w:rsid w:val="00322C34"/>
    <w:rsid w:val="00322F53"/>
    <w:rsid w:val="00324D04"/>
    <w:rsid w:val="00324F90"/>
    <w:rsid w:val="0033366B"/>
    <w:rsid w:val="003361BB"/>
    <w:rsid w:val="00344983"/>
    <w:rsid w:val="00345DC3"/>
    <w:rsid w:val="003468F1"/>
    <w:rsid w:val="00356FEC"/>
    <w:rsid w:val="00360730"/>
    <w:rsid w:val="00362444"/>
    <w:rsid w:val="00362508"/>
    <w:rsid w:val="003630CF"/>
    <w:rsid w:val="00370607"/>
    <w:rsid w:val="00373CD5"/>
    <w:rsid w:val="00386293"/>
    <w:rsid w:val="00397809"/>
    <w:rsid w:val="003B0539"/>
    <w:rsid w:val="003B1631"/>
    <w:rsid w:val="003B3693"/>
    <w:rsid w:val="003B4073"/>
    <w:rsid w:val="003B489F"/>
    <w:rsid w:val="003B4F74"/>
    <w:rsid w:val="003B5791"/>
    <w:rsid w:val="003C2FE8"/>
    <w:rsid w:val="003D7A1A"/>
    <w:rsid w:val="003D7CB3"/>
    <w:rsid w:val="003E0186"/>
    <w:rsid w:val="003F3C4B"/>
    <w:rsid w:val="00400758"/>
    <w:rsid w:val="00424812"/>
    <w:rsid w:val="00431858"/>
    <w:rsid w:val="004366ED"/>
    <w:rsid w:val="0045050E"/>
    <w:rsid w:val="00454734"/>
    <w:rsid w:val="0046372D"/>
    <w:rsid w:val="0047764C"/>
    <w:rsid w:val="004803BF"/>
    <w:rsid w:val="00483D11"/>
    <w:rsid w:val="004967B5"/>
    <w:rsid w:val="00496FA5"/>
    <w:rsid w:val="004A008F"/>
    <w:rsid w:val="004A5D68"/>
    <w:rsid w:val="004B0CA8"/>
    <w:rsid w:val="004B1B2D"/>
    <w:rsid w:val="004B576D"/>
    <w:rsid w:val="004B5FCF"/>
    <w:rsid w:val="004C0155"/>
    <w:rsid w:val="004C3154"/>
    <w:rsid w:val="004C5824"/>
    <w:rsid w:val="004D3A03"/>
    <w:rsid w:val="004D5E14"/>
    <w:rsid w:val="004E1AFC"/>
    <w:rsid w:val="004E6277"/>
    <w:rsid w:val="004F1C58"/>
    <w:rsid w:val="004F2167"/>
    <w:rsid w:val="004F3D3E"/>
    <w:rsid w:val="004F6643"/>
    <w:rsid w:val="0051261D"/>
    <w:rsid w:val="00525B09"/>
    <w:rsid w:val="00531845"/>
    <w:rsid w:val="00532E64"/>
    <w:rsid w:val="00534EC4"/>
    <w:rsid w:val="00536358"/>
    <w:rsid w:val="005420BC"/>
    <w:rsid w:val="00542216"/>
    <w:rsid w:val="00544311"/>
    <w:rsid w:val="00567B10"/>
    <w:rsid w:val="00572018"/>
    <w:rsid w:val="00573FAA"/>
    <w:rsid w:val="005770C4"/>
    <w:rsid w:val="005826B8"/>
    <w:rsid w:val="00590029"/>
    <w:rsid w:val="00592952"/>
    <w:rsid w:val="0059621F"/>
    <w:rsid w:val="00597C0E"/>
    <w:rsid w:val="005A09F3"/>
    <w:rsid w:val="005A5D05"/>
    <w:rsid w:val="005A6EB4"/>
    <w:rsid w:val="005B185D"/>
    <w:rsid w:val="005B3B24"/>
    <w:rsid w:val="005D25CA"/>
    <w:rsid w:val="005D4422"/>
    <w:rsid w:val="005E0C19"/>
    <w:rsid w:val="005E3122"/>
    <w:rsid w:val="005E4A50"/>
    <w:rsid w:val="005E504E"/>
    <w:rsid w:val="005F1F35"/>
    <w:rsid w:val="005F54C1"/>
    <w:rsid w:val="005F61FF"/>
    <w:rsid w:val="00604C7D"/>
    <w:rsid w:val="0061010C"/>
    <w:rsid w:val="00620B74"/>
    <w:rsid w:val="0062137C"/>
    <w:rsid w:val="006232BE"/>
    <w:rsid w:val="006435D4"/>
    <w:rsid w:val="00643966"/>
    <w:rsid w:val="0064507E"/>
    <w:rsid w:val="00652275"/>
    <w:rsid w:val="006534E8"/>
    <w:rsid w:val="006547DA"/>
    <w:rsid w:val="00661EB6"/>
    <w:rsid w:val="00666EC7"/>
    <w:rsid w:val="00672017"/>
    <w:rsid w:val="00682190"/>
    <w:rsid w:val="00686AE9"/>
    <w:rsid w:val="00692F70"/>
    <w:rsid w:val="00695AEA"/>
    <w:rsid w:val="00695D7B"/>
    <w:rsid w:val="006A0615"/>
    <w:rsid w:val="006A7E01"/>
    <w:rsid w:val="006B0D68"/>
    <w:rsid w:val="006B5B84"/>
    <w:rsid w:val="006B5F63"/>
    <w:rsid w:val="006B668C"/>
    <w:rsid w:val="006C0241"/>
    <w:rsid w:val="006C367E"/>
    <w:rsid w:val="006D06E9"/>
    <w:rsid w:val="006D3D55"/>
    <w:rsid w:val="006D402A"/>
    <w:rsid w:val="006E43C0"/>
    <w:rsid w:val="006E63A3"/>
    <w:rsid w:val="006F359C"/>
    <w:rsid w:val="006F36F9"/>
    <w:rsid w:val="006F54FA"/>
    <w:rsid w:val="006F6F2B"/>
    <w:rsid w:val="00703095"/>
    <w:rsid w:val="007203B8"/>
    <w:rsid w:val="00720BDC"/>
    <w:rsid w:val="00724C35"/>
    <w:rsid w:val="007259C7"/>
    <w:rsid w:val="00727E25"/>
    <w:rsid w:val="007307F8"/>
    <w:rsid w:val="00732121"/>
    <w:rsid w:val="00735CA7"/>
    <w:rsid w:val="00742180"/>
    <w:rsid w:val="00746659"/>
    <w:rsid w:val="00750B4D"/>
    <w:rsid w:val="00757AD2"/>
    <w:rsid w:val="00757B7C"/>
    <w:rsid w:val="00760B1F"/>
    <w:rsid w:val="00771B85"/>
    <w:rsid w:val="00772E94"/>
    <w:rsid w:val="00772F75"/>
    <w:rsid w:val="007766CF"/>
    <w:rsid w:val="007807FE"/>
    <w:rsid w:val="0078115E"/>
    <w:rsid w:val="0078359E"/>
    <w:rsid w:val="00785401"/>
    <w:rsid w:val="007922A8"/>
    <w:rsid w:val="007946E0"/>
    <w:rsid w:val="00797171"/>
    <w:rsid w:val="007A343C"/>
    <w:rsid w:val="007A4C2A"/>
    <w:rsid w:val="007A7392"/>
    <w:rsid w:val="007A78E3"/>
    <w:rsid w:val="007B17F0"/>
    <w:rsid w:val="007B19A1"/>
    <w:rsid w:val="007B26CF"/>
    <w:rsid w:val="007B2A88"/>
    <w:rsid w:val="007B3A70"/>
    <w:rsid w:val="007B3B6C"/>
    <w:rsid w:val="007B7CB3"/>
    <w:rsid w:val="007C13A3"/>
    <w:rsid w:val="007C3B60"/>
    <w:rsid w:val="007D19E1"/>
    <w:rsid w:val="007D2688"/>
    <w:rsid w:val="007E1985"/>
    <w:rsid w:val="007F1FB1"/>
    <w:rsid w:val="007F7CDE"/>
    <w:rsid w:val="00802BAE"/>
    <w:rsid w:val="00813FD7"/>
    <w:rsid w:val="008143AA"/>
    <w:rsid w:val="0081466A"/>
    <w:rsid w:val="00832B36"/>
    <w:rsid w:val="00834E68"/>
    <w:rsid w:val="0083520A"/>
    <w:rsid w:val="008413B2"/>
    <w:rsid w:val="008431B0"/>
    <w:rsid w:val="00850307"/>
    <w:rsid w:val="00852F97"/>
    <w:rsid w:val="00860669"/>
    <w:rsid w:val="008618FF"/>
    <w:rsid w:val="00866FC4"/>
    <w:rsid w:val="00877624"/>
    <w:rsid w:val="00881468"/>
    <w:rsid w:val="00881F8A"/>
    <w:rsid w:val="0088378A"/>
    <w:rsid w:val="00883B2A"/>
    <w:rsid w:val="0088512B"/>
    <w:rsid w:val="00885FFF"/>
    <w:rsid w:val="00886F22"/>
    <w:rsid w:val="00887FFD"/>
    <w:rsid w:val="00891B54"/>
    <w:rsid w:val="008A32D6"/>
    <w:rsid w:val="008A4607"/>
    <w:rsid w:val="008A5378"/>
    <w:rsid w:val="008B2F51"/>
    <w:rsid w:val="008D252F"/>
    <w:rsid w:val="008D28A7"/>
    <w:rsid w:val="008D3DB2"/>
    <w:rsid w:val="008E5227"/>
    <w:rsid w:val="009078CA"/>
    <w:rsid w:val="00911335"/>
    <w:rsid w:val="0091243A"/>
    <w:rsid w:val="00921771"/>
    <w:rsid w:val="009275D1"/>
    <w:rsid w:val="009278CC"/>
    <w:rsid w:val="0093094E"/>
    <w:rsid w:val="0093481F"/>
    <w:rsid w:val="00936DCC"/>
    <w:rsid w:val="009477C9"/>
    <w:rsid w:val="00952FAA"/>
    <w:rsid w:val="00953A85"/>
    <w:rsid w:val="00953B21"/>
    <w:rsid w:val="00957445"/>
    <w:rsid w:val="00960964"/>
    <w:rsid w:val="009641A8"/>
    <w:rsid w:val="00967BCA"/>
    <w:rsid w:val="0097087E"/>
    <w:rsid w:val="00975273"/>
    <w:rsid w:val="009862A5"/>
    <w:rsid w:val="009866CA"/>
    <w:rsid w:val="00992830"/>
    <w:rsid w:val="0099412A"/>
    <w:rsid w:val="00996C09"/>
    <w:rsid w:val="009A3913"/>
    <w:rsid w:val="009A4BA5"/>
    <w:rsid w:val="009A724B"/>
    <w:rsid w:val="009A7392"/>
    <w:rsid w:val="009A7722"/>
    <w:rsid w:val="009B6747"/>
    <w:rsid w:val="009C2EBC"/>
    <w:rsid w:val="009D6C90"/>
    <w:rsid w:val="009D77CB"/>
    <w:rsid w:val="009D7DEC"/>
    <w:rsid w:val="009E0B8D"/>
    <w:rsid w:val="009E1AEE"/>
    <w:rsid w:val="009E30BE"/>
    <w:rsid w:val="009F00F9"/>
    <w:rsid w:val="009F2973"/>
    <w:rsid w:val="00A00C29"/>
    <w:rsid w:val="00A02788"/>
    <w:rsid w:val="00A076C6"/>
    <w:rsid w:val="00A265D3"/>
    <w:rsid w:val="00A26B95"/>
    <w:rsid w:val="00A31249"/>
    <w:rsid w:val="00A31BC1"/>
    <w:rsid w:val="00A337D4"/>
    <w:rsid w:val="00A34BA0"/>
    <w:rsid w:val="00A352F9"/>
    <w:rsid w:val="00A425C8"/>
    <w:rsid w:val="00A433A6"/>
    <w:rsid w:val="00A442D9"/>
    <w:rsid w:val="00A4787D"/>
    <w:rsid w:val="00A53256"/>
    <w:rsid w:val="00A56055"/>
    <w:rsid w:val="00A60319"/>
    <w:rsid w:val="00A664C3"/>
    <w:rsid w:val="00A671AD"/>
    <w:rsid w:val="00A67EC7"/>
    <w:rsid w:val="00A72B15"/>
    <w:rsid w:val="00A74583"/>
    <w:rsid w:val="00A77488"/>
    <w:rsid w:val="00A845FD"/>
    <w:rsid w:val="00A91040"/>
    <w:rsid w:val="00A93A53"/>
    <w:rsid w:val="00A94976"/>
    <w:rsid w:val="00A9581B"/>
    <w:rsid w:val="00A962FC"/>
    <w:rsid w:val="00A96409"/>
    <w:rsid w:val="00AB016B"/>
    <w:rsid w:val="00AB531B"/>
    <w:rsid w:val="00AB78E8"/>
    <w:rsid w:val="00AD1E05"/>
    <w:rsid w:val="00AD245F"/>
    <w:rsid w:val="00AD2AA0"/>
    <w:rsid w:val="00AD68AC"/>
    <w:rsid w:val="00AE0D09"/>
    <w:rsid w:val="00AE47C1"/>
    <w:rsid w:val="00AE70D3"/>
    <w:rsid w:val="00AE7D9F"/>
    <w:rsid w:val="00AF0223"/>
    <w:rsid w:val="00AF0FD8"/>
    <w:rsid w:val="00AF2F4B"/>
    <w:rsid w:val="00AF33EC"/>
    <w:rsid w:val="00AF4649"/>
    <w:rsid w:val="00AF695C"/>
    <w:rsid w:val="00B02459"/>
    <w:rsid w:val="00B07BF9"/>
    <w:rsid w:val="00B109B2"/>
    <w:rsid w:val="00B149FD"/>
    <w:rsid w:val="00B170B6"/>
    <w:rsid w:val="00B20499"/>
    <w:rsid w:val="00B240DE"/>
    <w:rsid w:val="00B321C0"/>
    <w:rsid w:val="00B326F6"/>
    <w:rsid w:val="00B33869"/>
    <w:rsid w:val="00B3744D"/>
    <w:rsid w:val="00B5660D"/>
    <w:rsid w:val="00B6072E"/>
    <w:rsid w:val="00B718B5"/>
    <w:rsid w:val="00B73BE7"/>
    <w:rsid w:val="00B75488"/>
    <w:rsid w:val="00B84C16"/>
    <w:rsid w:val="00B96736"/>
    <w:rsid w:val="00BB0887"/>
    <w:rsid w:val="00BB1260"/>
    <w:rsid w:val="00BB4745"/>
    <w:rsid w:val="00BB5966"/>
    <w:rsid w:val="00BD4096"/>
    <w:rsid w:val="00BD6261"/>
    <w:rsid w:val="00BE118B"/>
    <w:rsid w:val="00BF08D5"/>
    <w:rsid w:val="00BF0AF6"/>
    <w:rsid w:val="00BF700B"/>
    <w:rsid w:val="00C005F0"/>
    <w:rsid w:val="00C02D0D"/>
    <w:rsid w:val="00C07D90"/>
    <w:rsid w:val="00C14BD5"/>
    <w:rsid w:val="00C16703"/>
    <w:rsid w:val="00C176E5"/>
    <w:rsid w:val="00C20DC6"/>
    <w:rsid w:val="00C21BEC"/>
    <w:rsid w:val="00C221F3"/>
    <w:rsid w:val="00C2603C"/>
    <w:rsid w:val="00C27921"/>
    <w:rsid w:val="00C27ADA"/>
    <w:rsid w:val="00C32E86"/>
    <w:rsid w:val="00C433BE"/>
    <w:rsid w:val="00C43E10"/>
    <w:rsid w:val="00C4504B"/>
    <w:rsid w:val="00C5320D"/>
    <w:rsid w:val="00C55DDE"/>
    <w:rsid w:val="00C628BB"/>
    <w:rsid w:val="00C750F9"/>
    <w:rsid w:val="00C86917"/>
    <w:rsid w:val="00C91505"/>
    <w:rsid w:val="00C91A7D"/>
    <w:rsid w:val="00C97760"/>
    <w:rsid w:val="00CA0F6C"/>
    <w:rsid w:val="00CA3443"/>
    <w:rsid w:val="00CA3BEB"/>
    <w:rsid w:val="00CC03BB"/>
    <w:rsid w:val="00CC45A2"/>
    <w:rsid w:val="00CC4610"/>
    <w:rsid w:val="00CC5EA6"/>
    <w:rsid w:val="00CC66A3"/>
    <w:rsid w:val="00CC68DF"/>
    <w:rsid w:val="00CD07BE"/>
    <w:rsid w:val="00CD1FD7"/>
    <w:rsid w:val="00CE1750"/>
    <w:rsid w:val="00CF20D2"/>
    <w:rsid w:val="00CF4A7C"/>
    <w:rsid w:val="00CF6787"/>
    <w:rsid w:val="00D07EEB"/>
    <w:rsid w:val="00D30404"/>
    <w:rsid w:val="00D311C5"/>
    <w:rsid w:val="00D320BC"/>
    <w:rsid w:val="00D41876"/>
    <w:rsid w:val="00D43470"/>
    <w:rsid w:val="00D43EDA"/>
    <w:rsid w:val="00D52253"/>
    <w:rsid w:val="00D528ED"/>
    <w:rsid w:val="00D621E2"/>
    <w:rsid w:val="00D6409D"/>
    <w:rsid w:val="00D810E5"/>
    <w:rsid w:val="00D907A1"/>
    <w:rsid w:val="00D94274"/>
    <w:rsid w:val="00D955DA"/>
    <w:rsid w:val="00D95687"/>
    <w:rsid w:val="00DA1F13"/>
    <w:rsid w:val="00DB3867"/>
    <w:rsid w:val="00DB4109"/>
    <w:rsid w:val="00DB492F"/>
    <w:rsid w:val="00DC08ED"/>
    <w:rsid w:val="00DC4C87"/>
    <w:rsid w:val="00DD10B9"/>
    <w:rsid w:val="00DD5856"/>
    <w:rsid w:val="00DD7BB2"/>
    <w:rsid w:val="00DE7A96"/>
    <w:rsid w:val="00DF0054"/>
    <w:rsid w:val="00DF06ED"/>
    <w:rsid w:val="00DF5462"/>
    <w:rsid w:val="00DF635A"/>
    <w:rsid w:val="00E00902"/>
    <w:rsid w:val="00E02E2D"/>
    <w:rsid w:val="00E04303"/>
    <w:rsid w:val="00E0487B"/>
    <w:rsid w:val="00E11175"/>
    <w:rsid w:val="00E111DB"/>
    <w:rsid w:val="00E14D72"/>
    <w:rsid w:val="00E25192"/>
    <w:rsid w:val="00E26636"/>
    <w:rsid w:val="00E312E3"/>
    <w:rsid w:val="00E34EF1"/>
    <w:rsid w:val="00E36465"/>
    <w:rsid w:val="00E36C2B"/>
    <w:rsid w:val="00E37E2A"/>
    <w:rsid w:val="00E42D3E"/>
    <w:rsid w:val="00E439CA"/>
    <w:rsid w:val="00E443F8"/>
    <w:rsid w:val="00E4455C"/>
    <w:rsid w:val="00E5215D"/>
    <w:rsid w:val="00E61C0C"/>
    <w:rsid w:val="00E66037"/>
    <w:rsid w:val="00E818F9"/>
    <w:rsid w:val="00E82E96"/>
    <w:rsid w:val="00E905BA"/>
    <w:rsid w:val="00E91395"/>
    <w:rsid w:val="00E938BF"/>
    <w:rsid w:val="00E94A7D"/>
    <w:rsid w:val="00E96F3C"/>
    <w:rsid w:val="00EA54C7"/>
    <w:rsid w:val="00EB02A6"/>
    <w:rsid w:val="00EB1D44"/>
    <w:rsid w:val="00EB517C"/>
    <w:rsid w:val="00EC009C"/>
    <w:rsid w:val="00EC0B61"/>
    <w:rsid w:val="00EC1489"/>
    <w:rsid w:val="00EC48DF"/>
    <w:rsid w:val="00EC5148"/>
    <w:rsid w:val="00ED21DA"/>
    <w:rsid w:val="00ED3F32"/>
    <w:rsid w:val="00EE04CF"/>
    <w:rsid w:val="00EE08A1"/>
    <w:rsid w:val="00EE149B"/>
    <w:rsid w:val="00EF29A9"/>
    <w:rsid w:val="00F07A5D"/>
    <w:rsid w:val="00F12A77"/>
    <w:rsid w:val="00F140F0"/>
    <w:rsid w:val="00F16441"/>
    <w:rsid w:val="00F17FDC"/>
    <w:rsid w:val="00F2268E"/>
    <w:rsid w:val="00F22D8B"/>
    <w:rsid w:val="00F31906"/>
    <w:rsid w:val="00F359E8"/>
    <w:rsid w:val="00F4633E"/>
    <w:rsid w:val="00F50401"/>
    <w:rsid w:val="00F51B25"/>
    <w:rsid w:val="00F53D41"/>
    <w:rsid w:val="00F63B21"/>
    <w:rsid w:val="00F70CE3"/>
    <w:rsid w:val="00F812EC"/>
    <w:rsid w:val="00F85D8C"/>
    <w:rsid w:val="00F90CC6"/>
    <w:rsid w:val="00F92073"/>
    <w:rsid w:val="00F92081"/>
    <w:rsid w:val="00F93CAD"/>
    <w:rsid w:val="00F96DAF"/>
    <w:rsid w:val="00F9751C"/>
    <w:rsid w:val="00FA3EC0"/>
    <w:rsid w:val="00FA457E"/>
    <w:rsid w:val="00FB44C2"/>
    <w:rsid w:val="00FB5460"/>
    <w:rsid w:val="00FC36E8"/>
    <w:rsid w:val="00FC4F48"/>
    <w:rsid w:val="00FC5184"/>
    <w:rsid w:val="00FC5EFF"/>
    <w:rsid w:val="00FE1134"/>
    <w:rsid w:val="00FE3D04"/>
    <w:rsid w:val="00FE55B6"/>
    <w:rsid w:val="00FF02CC"/>
    <w:rsid w:val="00FF1AE9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ED54"/>
  <w15:docId w15:val="{3DD51415-EE0A-4436-AB20-16B36D95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8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F0A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19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aliases w:val="маркированный"/>
    <w:basedOn w:val="a"/>
    <w:link w:val="a5"/>
    <w:uiPriority w:val="34"/>
    <w:qFormat/>
    <w:rsid w:val="00CD07B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0075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007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007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4318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31858"/>
    <w:rPr>
      <w:color w:val="0000FF"/>
      <w:u w:val="single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27441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F0A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a">
    <w:name w:val="Table Grid"/>
    <w:basedOn w:val="a1"/>
    <w:uiPriority w:val="39"/>
    <w:rsid w:val="009D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Grid Table Light"/>
    <w:basedOn w:val="a1"/>
    <w:uiPriority w:val="40"/>
    <w:rsid w:val="009A7392"/>
    <w:pPr>
      <w:spacing w:after="0" w:line="240" w:lineRule="auto"/>
      <w:jc w:val="both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B19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11">
    <w:name w:val="Сетка таблицы светлая1"/>
    <w:basedOn w:val="a1"/>
    <w:next w:val="ab"/>
    <w:uiPriority w:val="40"/>
    <w:rsid w:val="007B19A1"/>
    <w:pPr>
      <w:spacing w:after="0" w:line="240" w:lineRule="auto"/>
      <w:jc w:val="both"/>
    </w:pPr>
    <w:rPr>
      <w:rFonts w:ascii="Calibri" w:eastAsia="Calibri" w:hAnsi="Calibri" w:cs="Times New Roman"/>
      <w14:ligatures w14:val="standardContextu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C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C518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C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C518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96C9C-051E-49DB-ADD6-87FFCA53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Р. Басибекова</dc:creator>
  <cp:keywords/>
  <dc:description/>
  <cp:lastModifiedBy>Meruert U. Pirmatova</cp:lastModifiedBy>
  <cp:revision>165</cp:revision>
  <dcterms:created xsi:type="dcterms:W3CDTF">2025-04-28T05:39:00Z</dcterms:created>
  <dcterms:modified xsi:type="dcterms:W3CDTF">2026-04-06T07:20:00Z</dcterms:modified>
</cp:coreProperties>
</file>